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Unione Comuni Destra Adige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